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.0005454545455" w:lineRule="auto"/>
        <w:ind w:left="0" w:firstLine="0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Armonía sentimental: la búsqueda que marca el Día de los Enamorados  en Pinterest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both"/>
        <w:rPr>
          <w:rFonts w:ascii="Proxima Nova" w:cs="Proxima Nova" w:eastAsia="Proxima Nova" w:hAnsi="Proxima Nova"/>
          <w:b w:val="1"/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color w:val="242424"/>
        </w:rPr>
      </w:pPr>
      <w:r w:rsidDel="00000000" w:rsidR="00000000" w:rsidRPr="00000000">
        <w:rPr>
          <w:rFonts w:ascii="Proxima Nova" w:cs="Proxima Nova" w:eastAsia="Proxima Nova" w:hAnsi="Proxima Nova"/>
          <w:color w:val="242424"/>
          <w:rtl w:val="0"/>
        </w:rPr>
        <w:t xml:space="preserve">Este año, </w:t>
      </w:r>
      <w:r w:rsidDel="00000000" w:rsidR="00000000" w:rsidRPr="00000000">
        <w:rPr>
          <w:rFonts w:ascii="Proxima Nova" w:cs="Proxima Nova" w:eastAsia="Proxima Nova" w:hAnsi="Proxima Nova"/>
          <w:color w:val="242424"/>
          <w:rtl w:val="0"/>
        </w:rPr>
        <w:t xml:space="preserve">personas de todas las edades buscan en Pinterest inspiración para transformar las relaciones no sólo de pareja, sino con sus seres queridos y con ellas mismas.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Proxima Nova" w:cs="Proxima Nova" w:eastAsia="Proxima Nova" w:hAnsi="Proxima Nova"/>
          <w:color w:val="2424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42424"/>
          <w:rtl w:val="0"/>
        </w:rPr>
        <w:t xml:space="preserve">Santiago, Chile. Febrero de 2022.-</w:t>
      </w:r>
      <w:r w:rsidDel="00000000" w:rsidR="00000000" w:rsidRPr="00000000">
        <w:rPr>
          <w:rFonts w:ascii="Proxima Nova" w:cs="Proxima Nova" w:eastAsia="Proxima Nova" w:hAnsi="Proxima Nova"/>
          <w:color w:val="242424"/>
          <w:rtl w:val="0"/>
        </w:rPr>
        <w:t xml:space="preserve"> Se acerca el Día de los Enamorados, fecha que inspira a sacar nuestro lado más alegre, a buscar obsequios para quienes más queremos, pero que también es propicio para repensar nuestras relaciones de pareja, familiares, de amistad y sobre todo, a fortalecer el amor propio.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Proxima Nova" w:cs="Proxima Nova" w:eastAsia="Proxima Nova" w:hAnsi="Proxima Nova"/>
          <w:color w:val="2424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color w:val="242424"/>
          <w:rtl w:val="0"/>
        </w:rPr>
        <w:t xml:space="preserve">Personas de todas las edades, están en búsqueda de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ormas más conscientes de amar y se acercan a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Pinterest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para encontrar inspiración y transformar sus relaciones, mejorar los vínculos con sus seres queridos y hacer más sana la convivencia con su propio ser.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 acuerdo al informe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Pinterest Predicts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este año será marcado por búsquedas como (1):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Hojas de trabajo para terapia de pareja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(115% más búsquedas)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Consejos para una pareja saludable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(190% más búsquedas)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Preguntas difíciles de hacer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(4 veces más búsquedas)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Dinámicas para hacer con amigos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(4 veces más búsquedas)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Establecer límites saludables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(170% más búsquedas)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Dentro de la plataforma, también puedes encontrar contenido de creadores que inspiran a las relaciones sanas, como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Sheila Aguilar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quien para estas fechas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empodera a su audiencia con “prácticas de amor propio”.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“No hay nadie más importante que tú mismo. El amor propio es la base de todo, por eso es importante cultivarlo día a día y celebrarlo siempre que podamos”, dice Sheila.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Cuando se trata de celebrar el amor, a sólo unos días del Día de los Enamorados,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los chilenos buscan inspiración en temas como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(2):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</w:rPr>
      </w:pPr>
      <w:hyperlink r:id="rId13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Dibujitos de amor fáciles</w:t>
        </w:r>
      </w:hyperlink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 (+3500%)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hyperlink r:id="rId14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Fotografías de parejas aesthetic</w:t>
        </w:r>
      </w:hyperlink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 (+80%)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hyperlink r:id="rId15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Frases de amor para alguien</w:t>
        </w:r>
      </w:hyperlink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 (1000%) 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both"/>
        <w:rPr>
          <w:rFonts w:ascii="Roboto" w:cs="Roboto" w:eastAsia="Roboto" w:hAnsi="Roboto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Este 14 de febrero,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Pinterest te ayuda a crear la vida que quieres y a entender mejor a las personas que forman parte de tu día a día.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Proxima Nova" w:cs="Proxima Nova" w:eastAsia="Proxima Nova" w:hAnsi="Proxima Nova"/>
          <w:color w:val="2424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color w:val="242424"/>
          <w:rtl w:val="0"/>
        </w:rPr>
        <w:t xml:space="preserve">Metodología</w:t>
      </w:r>
      <w:r w:rsidDel="00000000" w:rsidR="00000000" w:rsidRPr="00000000">
        <w:rPr>
          <w:rFonts w:ascii="Proxima Nova" w:cs="Proxima Nova" w:eastAsia="Proxima Nova" w:hAnsi="Proxima Nova"/>
          <w:color w:val="242424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Proxima Nova" w:cs="Proxima Nova" w:eastAsia="Proxima Nova" w:hAnsi="Proxima Nova"/>
          <w:i w:val="1"/>
          <w:color w:val="00112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242424"/>
          <w:sz w:val="20"/>
          <w:szCs w:val="20"/>
          <w:rtl w:val="0"/>
        </w:rPr>
        <w:t xml:space="preserve">1- </w:t>
      </w:r>
      <w:r w:rsidDel="00000000" w:rsidR="00000000" w:rsidRPr="00000000">
        <w:rPr>
          <w:rFonts w:ascii="Proxima Nova" w:cs="Proxima Nova" w:eastAsia="Proxima Nova" w:hAnsi="Proxima Nova"/>
          <w:i w:val="1"/>
          <w:color w:val="001126"/>
          <w:sz w:val="20"/>
          <w:szCs w:val="20"/>
          <w:rtl w:val="0"/>
        </w:rPr>
        <w:t xml:space="preserve">Datos de búsquedas en Pinterest, global, período del análisis de octubre de 2019 a septiembre de 2021.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Proxima Nova" w:cs="Proxima Nova" w:eastAsia="Proxima Nova" w:hAnsi="Proxima Nova"/>
          <w:i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001126"/>
          <w:sz w:val="20"/>
          <w:szCs w:val="20"/>
          <w:rtl w:val="0"/>
        </w:rPr>
        <w:t xml:space="preserve">2- Datos de búsquedas en </w:t>
      </w:r>
      <w:r w:rsidDel="00000000" w:rsidR="00000000" w:rsidRPr="00000000">
        <w:rPr>
          <w:rFonts w:ascii="Proxima Nova" w:cs="Proxima Nova" w:eastAsia="Proxima Nova" w:hAnsi="Proxima Nova"/>
          <w:i w:val="1"/>
          <w:color w:val="202124"/>
          <w:sz w:val="20"/>
          <w:szCs w:val="20"/>
          <w:highlight w:val="white"/>
          <w:rtl w:val="0"/>
        </w:rPr>
        <w:t xml:space="preserve">Chile, crecimiento interanual, datos de diciembre de 2021.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interest.cl/search/pins/?q=establecer%20l%C3%ADmites%20saludables&amp;rs=typed&amp;term_meta%5B%5D=establecer%7Ctyped&amp;term_meta%5B%5D=l%C3%ADmites%7Ctyped&amp;term_meta%5B%5D=saludables%7Ctyped" TargetMode="External"/><Relationship Id="rId10" Type="http://schemas.openxmlformats.org/officeDocument/2006/relationships/hyperlink" Target="https://www.pinterest.cl/search/pins/?rs=ac&amp;len=2&amp;q=din%C3%A1micas%20para%20hacer%20con%20amigos&amp;eq=din%C3%A1micas%20de%20ami&amp;etslf=6367&amp;term_meta%5B%5D=din%C3%A1micas%7Cautocomplete%7C3&amp;term_meta%5B%5D=para%7Cautocomplete%7C3&amp;term_meta%5B%5D=hacer%7Cautocomplete%7C3&amp;term_meta%5B%5D=con%7Cautocomplete%7C3&amp;term_meta%5B%5D=amigos%7Cautocomplete%7C3" TargetMode="External"/><Relationship Id="rId13" Type="http://schemas.openxmlformats.org/officeDocument/2006/relationships/hyperlink" Target="https://www.pinterest.cl/pin/351912461779432/" TargetMode="External"/><Relationship Id="rId12" Type="http://schemas.openxmlformats.org/officeDocument/2006/relationships/hyperlink" Target="https://www.pinterest.cl/pin/776659898239618007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interest.cl/search/pins/?rs=ac&amp;len=2&amp;q=preguntas%20dificiles%20de%20responder&amp;eq=preguntas%20dif%C3%ADciles%20de&amp;etslf=6147&amp;term_meta%5B%5D=preguntas%7Cautocomplete%7C0&amp;term_meta%5B%5D=dificiles%7Cautocomplete%7C0&amp;term_meta%5B%5D=de%7Cautocomplete%7C0&amp;term_meta%5B%5D=responder%7Cautocomplete%7C0" TargetMode="External"/><Relationship Id="rId15" Type="http://schemas.openxmlformats.org/officeDocument/2006/relationships/hyperlink" Target="https://www.pinterest.cl/pin/595108538262626570/" TargetMode="External"/><Relationship Id="rId14" Type="http://schemas.openxmlformats.org/officeDocument/2006/relationships/hyperlink" Target="https://www.pinterest.cl/pin/1266706135930701/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business.pinterest.com/es/pinterest-predicts/" TargetMode="External"/><Relationship Id="rId7" Type="http://schemas.openxmlformats.org/officeDocument/2006/relationships/hyperlink" Target="https://www.pinterest.cl/search/pins/?rs=ac&amp;len=2&amp;q=hojas%20de%20trabajo%20de%20terapia%20de%20pareja&amp;eq=Hojas%20terapia%20de%20pareja&amp;etslf=1578&amp;term_meta%5B%5D=hojas%7Cautocomplete%7C0&amp;term_meta%5B%5D=de%7Cautocomplete%7C0&amp;term_meta%5B%5D=trabajo%7Cautocomplete%7C0&amp;term_meta%5B%5D=de%7Cautocomplete%7C0&amp;term_meta%5B%5D=terapia%7Cautocomplete%7C0&amp;term_meta%5B%5D=de%7Cautocomplete%7C0&amp;term_meta%5B%5D=pareja%7Cautocomplete%7C0" TargetMode="External"/><Relationship Id="rId8" Type="http://schemas.openxmlformats.org/officeDocument/2006/relationships/hyperlink" Target="https://www.pinterest.cl/pin/236368680431259310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